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8C" w:rsidRPr="002245A1" w:rsidRDefault="00DB6E8C" w:rsidP="002245A1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/>
          <w:sz w:val="30"/>
          <w:szCs w:val="30"/>
        </w:rPr>
      </w:pPr>
      <w:r w:rsidRPr="002245A1">
        <w:rPr>
          <w:rFonts w:ascii="仿宋_GB2312" w:eastAsia="仿宋_GB2312" w:hint="eastAsia"/>
          <w:sz w:val="30"/>
          <w:szCs w:val="30"/>
        </w:rPr>
        <w:t>附件4：</w:t>
      </w:r>
    </w:p>
    <w:p w:rsidR="00154487" w:rsidRPr="00154487" w:rsidRDefault="00154487" w:rsidP="002245A1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1544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2</w:t>
      </w:r>
      <w:r w:rsidR="00B7710B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016-2017学年</w:t>
      </w:r>
      <w:r w:rsidRPr="001544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先进班集体考核评选工作的</w:t>
      </w:r>
      <w:r w:rsidR="00DB6E8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条件和要求</w:t>
      </w:r>
    </w:p>
    <w:p w:rsidR="00154487" w:rsidRDefault="00154487" w:rsidP="002823A5">
      <w:pPr>
        <w:ind w:firstLineChars="200" w:firstLine="420"/>
      </w:pPr>
      <w:r>
        <w:tab/>
      </w:r>
    </w:p>
    <w:p w:rsidR="00154487" w:rsidRPr="00DB6E8C" w:rsidRDefault="00DB6E8C" w:rsidP="002823A5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 w:rsidRPr="00DB6E8C">
        <w:rPr>
          <w:rFonts w:ascii="黑体" w:eastAsia="黑体" w:hAnsi="黑体" w:hint="eastAsia"/>
          <w:b/>
          <w:sz w:val="30"/>
          <w:szCs w:val="30"/>
        </w:rPr>
        <w:t>一</w:t>
      </w:r>
      <w:r w:rsidR="00154487" w:rsidRPr="00DB6E8C">
        <w:rPr>
          <w:rFonts w:ascii="黑体" w:eastAsia="黑体" w:hAnsi="黑体" w:hint="eastAsia"/>
          <w:b/>
          <w:sz w:val="30"/>
          <w:szCs w:val="30"/>
        </w:rPr>
        <w:t>、评选条件</w:t>
      </w:r>
    </w:p>
    <w:p w:rsidR="00154487" w:rsidRPr="00DB6E8C" w:rsidRDefault="00154487" w:rsidP="002823A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DB6E8C">
        <w:rPr>
          <w:rFonts w:ascii="仿宋_GB2312" w:eastAsia="仿宋_GB2312" w:hint="eastAsia"/>
          <w:b/>
          <w:sz w:val="30"/>
          <w:szCs w:val="30"/>
        </w:rPr>
        <w:t>1．班级建设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（1）班委会组织机构健全，有规范的班级制度；班委工作能力强，服务意识好，以身作则，积极组织开展各项工作；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（2）班级同学团结友爱，互帮互助，班级凝聚力强；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（3）班级集体观念强，积极完成校院布置的各项工作和任务；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（4）结合专业特点，积极开展各种有益于同学身心健康的活动；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（5）评奖评优中的班级民主评议开展良好。</w:t>
      </w:r>
    </w:p>
    <w:p w:rsidR="00154487" w:rsidRPr="00DB6E8C" w:rsidRDefault="00154487" w:rsidP="002823A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DB6E8C">
        <w:rPr>
          <w:rFonts w:ascii="仿宋_GB2312" w:eastAsia="仿宋_GB2312" w:hint="eastAsia"/>
          <w:b/>
          <w:sz w:val="30"/>
          <w:szCs w:val="30"/>
        </w:rPr>
        <w:t>2．党团建设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（1）党支部设置规范，具备条件的班级成立党支部，选任优秀学生党员担任支部书记和支部委员，充分发挥支部委员的作用；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（2）认真做好党员发展与教育管理工作，加强入党积极分子的培养，建立发挥学生党员先锋模范作用的长效工作机制；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（3）党支部制度健全，积极开展形式多样、内容丰富的支部立项活动；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lastRenderedPageBreak/>
        <w:t>（4）团支部组织健全，团内民主制度和工作制度完善，团支部成员政治素质好，工作作风优良，密切联系团员青年；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（5）团员发展工作规范有序，推优制度完善、程序严格，加强团员队伍的教育和管理，构建团员经常性教育的长效机制；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（6）党建带团建工作机制健全，党团共建组织、共建阵地、共建队伍，党员、团员发挥作用明显。</w:t>
      </w:r>
    </w:p>
    <w:p w:rsidR="00154487" w:rsidRPr="00DB6E8C" w:rsidRDefault="00154487" w:rsidP="002823A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DB6E8C">
        <w:rPr>
          <w:rFonts w:ascii="仿宋_GB2312" w:eastAsia="仿宋_GB2312" w:hint="eastAsia"/>
          <w:b/>
          <w:sz w:val="30"/>
          <w:szCs w:val="30"/>
        </w:rPr>
        <w:t>3．学风建设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（1）班级有促进学风建设的措施办法且实施得力；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（2）班级学习风气良好，班级同学互帮互助，上课出勤率高，课堂学习气氛活跃；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（3）班级学习成绩良好，考试通过率高，班级同学成绩优秀</w:t>
      </w:r>
      <w:proofErr w:type="gramStart"/>
      <w:r w:rsidRPr="00DB6E8C">
        <w:rPr>
          <w:rFonts w:ascii="仿宋_GB2312" w:eastAsia="仿宋_GB2312" w:hint="eastAsia"/>
          <w:sz w:val="30"/>
          <w:szCs w:val="30"/>
        </w:rPr>
        <w:t>率进步</w:t>
      </w:r>
      <w:proofErr w:type="gramEnd"/>
      <w:r w:rsidRPr="00DB6E8C">
        <w:rPr>
          <w:rFonts w:ascii="仿宋_GB2312" w:eastAsia="仿宋_GB2312" w:hint="eastAsia"/>
          <w:sz w:val="30"/>
          <w:szCs w:val="30"/>
        </w:rPr>
        <w:t>明显或占同年级本专业的前列；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（4）班级成员积极参加学科竞赛、课外学术科技竞赛，并取得较好成绩；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（5）班级成员积极参加科研创新活动，发表学术论文，学术科研氛围浓厚。</w:t>
      </w:r>
    </w:p>
    <w:p w:rsidR="00154487" w:rsidRPr="00D41958" w:rsidRDefault="00154487" w:rsidP="002823A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D41958">
        <w:rPr>
          <w:rFonts w:ascii="仿宋_GB2312" w:eastAsia="仿宋_GB2312" w:hint="eastAsia"/>
          <w:b/>
          <w:sz w:val="30"/>
          <w:szCs w:val="30"/>
        </w:rPr>
        <w:t>4．社会实践与志愿服务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（1）结合专业特点，积极开展各项社会实践和社会调查活动；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（2）以“学习雷锋精神·</w:t>
      </w:r>
      <w:proofErr w:type="gramStart"/>
      <w:r w:rsidRPr="00DB6E8C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DB6E8C">
        <w:rPr>
          <w:rFonts w:ascii="仿宋_GB2312" w:eastAsia="仿宋_GB2312" w:hint="eastAsia"/>
          <w:sz w:val="30"/>
          <w:szCs w:val="30"/>
        </w:rPr>
        <w:t>核心价值观”为主题，积极组织全班同学参加各类志愿服务和社会公益活动，服务社会、奉献社会的责任意识强。</w:t>
      </w:r>
    </w:p>
    <w:p w:rsidR="00154487" w:rsidRPr="00D41958" w:rsidRDefault="00154487" w:rsidP="002823A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D41958">
        <w:rPr>
          <w:rFonts w:ascii="仿宋_GB2312" w:eastAsia="仿宋_GB2312" w:hint="eastAsia"/>
          <w:b/>
          <w:sz w:val="30"/>
          <w:szCs w:val="30"/>
        </w:rPr>
        <w:lastRenderedPageBreak/>
        <w:t>5．心理健康教育与安全教育管理工作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（1）重视心理健康教育，对有心理困扰的学生，给予科学的心理咨询和辅导；</w:t>
      </w:r>
    </w:p>
    <w:p w:rsidR="00154487" w:rsidRPr="00D41958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（2）积极参加学校组织的各种心理健康教育活动，开展的班级心理健康教育活动有特点、有亮点、有创新、有成效；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（3）重视安全教育管理</w:t>
      </w:r>
      <w:r w:rsidR="00B7710B">
        <w:rPr>
          <w:rFonts w:ascii="仿宋_GB2312" w:eastAsia="仿宋_GB2312" w:hint="eastAsia"/>
          <w:sz w:val="30"/>
          <w:szCs w:val="30"/>
        </w:rPr>
        <w:t>,</w:t>
      </w:r>
      <w:r w:rsidRPr="00DB6E8C">
        <w:rPr>
          <w:rFonts w:ascii="仿宋_GB2312" w:eastAsia="仿宋_GB2312" w:hint="eastAsia"/>
          <w:sz w:val="30"/>
          <w:szCs w:val="30"/>
        </w:rPr>
        <w:t>宣传学校安全规章制度，强化安全措施，提高同学们的防火、防骗、防盗等安全意识；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（4）心理委员、安全委员在班级心理健康教育与安全教育管理活动中发挥作用明显。</w:t>
      </w:r>
    </w:p>
    <w:p w:rsidR="00154487" w:rsidRPr="00D41958" w:rsidRDefault="00154487" w:rsidP="002823A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D41958">
        <w:rPr>
          <w:rFonts w:ascii="仿宋_GB2312" w:eastAsia="仿宋_GB2312" w:hint="eastAsia"/>
          <w:b/>
          <w:sz w:val="30"/>
          <w:szCs w:val="30"/>
        </w:rPr>
        <w:t>6．宿舍建设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（1）班级同学所在宿舍文明整洁，宿舍人际关系和谐，卫生习惯良好；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（2）班级同学遵守学生公寓管理规定，合理安排作息时间，具有良好的生活习惯，无违规用电现象。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（3）积极开展以“让宿舍更美好”为主题的学生宿舍文化活动，展示青春活力，共筑和谐家园。</w:t>
      </w:r>
    </w:p>
    <w:p w:rsidR="00154487" w:rsidRPr="00D41958" w:rsidRDefault="00154487" w:rsidP="002823A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D41958">
        <w:rPr>
          <w:rFonts w:ascii="仿宋_GB2312" w:eastAsia="仿宋_GB2312" w:hint="eastAsia"/>
          <w:b/>
          <w:sz w:val="30"/>
          <w:szCs w:val="30"/>
        </w:rPr>
        <w:t>7.创新工作与特色活动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（1）结合学校学生工作计划与和谐校园建设，积极策划组织开展各项特色工作，活动主题鲜明，成效明显。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（2）研究生先进班集体的创建重点在研究生班集体的党团建设、学风建设和科研学术活动的开展，同时结合其他活动的相关情况进行。</w:t>
      </w:r>
    </w:p>
    <w:p w:rsidR="0026058A" w:rsidRPr="0026058A" w:rsidRDefault="0026058A" w:rsidP="0026058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6058A">
        <w:rPr>
          <w:rFonts w:ascii="仿宋_GB2312" w:eastAsia="仿宋_GB2312" w:hint="eastAsia"/>
          <w:sz w:val="30"/>
          <w:szCs w:val="30"/>
        </w:rPr>
        <w:lastRenderedPageBreak/>
        <w:t>（3）做好</w:t>
      </w:r>
      <w:proofErr w:type="gramStart"/>
      <w:r w:rsidRPr="0026058A">
        <w:rPr>
          <w:rFonts w:ascii="仿宋_GB2312" w:eastAsia="仿宋_GB2312" w:hint="eastAsia"/>
          <w:sz w:val="30"/>
          <w:szCs w:val="30"/>
        </w:rPr>
        <w:t>易班网络</w:t>
      </w:r>
      <w:proofErr w:type="gramEnd"/>
      <w:r w:rsidRPr="0026058A">
        <w:rPr>
          <w:rFonts w:ascii="仿宋_GB2312" w:eastAsia="仿宋_GB2312" w:hint="eastAsia"/>
          <w:sz w:val="30"/>
          <w:szCs w:val="30"/>
        </w:rPr>
        <w:t>班级建设，班级成员易班注册率在95%以上，创建年度内班级EGPA增长明显，班级主页内容丰富、主题鲜明、正能量充沛，能依托易班开展线上线下主题教育实践活动和校园活动。荣获“2016年新生易班十佳网络班级”的班级可以优先推荐。</w:t>
      </w:r>
    </w:p>
    <w:p w:rsidR="0026058A" w:rsidRDefault="0026058A" w:rsidP="0026058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6058A">
        <w:rPr>
          <w:rFonts w:ascii="仿宋_GB2312" w:eastAsia="仿宋_GB2312" w:hint="eastAsia"/>
          <w:sz w:val="30"/>
          <w:szCs w:val="30"/>
        </w:rPr>
        <w:t>（4）做好</w:t>
      </w:r>
      <w:proofErr w:type="spellStart"/>
      <w:r w:rsidRPr="0026058A">
        <w:rPr>
          <w:rFonts w:ascii="仿宋_GB2312" w:eastAsia="仿宋_GB2312" w:hint="eastAsia"/>
          <w:sz w:val="30"/>
          <w:szCs w:val="30"/>
        </w:rPr>
        <w:t>i</w:t>
      </w:r>
      <w:proofErr w:type="spellEnd"/>
      <w:r w:rsidRPr="0026058A">
        <w:rPr>
          <w:rFonts w:ascii="仿宋_GB2312" w:eastAsia="仿宋_GB2312" w:hint="eastAsia"/>
          <w:sz w:val="30"/>
          <w:szCs w:val="30"/>
        </w:rPr>
        <w:t>厦大APP的推广运用工作，班级能主动运用</w:t>
      </w:r>
      <w:proofErr w:type="spellStart"/>
      <w:r w:rsidRPr="0026058A">
        <w:rPr>
          <w:rFonts w:ascii="仿宋_GB2312" w:eastAsia="仿宋_GB2312" w:hint="eastAsia"/>
          <w:sz w:val="30"/>
          <w:szCs w:val="30"/>
        </w:rPr>
        <w:t>i</w:t>
      </w:r>
      <w:proofErr w:type="spellEnd"/>
      <w:r w:rsidRPr="0026058A">
        <w:rPr>
          <w:rFonts w:ascii="仿宋_GB2312" w:eastAsia="仿宋_GB2312" w:hint="eastAsia"/>
          <w:sz w:val="30"/>
          <w:szCs w:val="30"/>
        </w:rPr>
        <w:t>厦大APP发起、参与、反馈和评价活动，“班级组织分”排在学院前列的班级可以优先推荐。</w:t>
      </w:r>
    </w:p>
    <w:p w:rsidR="00154487" w:rsidRPr="00D41958" w:rsidRDefault="00D41958" w:rsidP="0026058A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 w:rsidR="00154487" w:rsidRPr="00D41958">
        <w:rPr>
          <w:rFonts w:ascii="黑体" w:eastAsia="黑体" w:hAnsi="黑体" w:hint="eastAsia"/>
          <w:b/>
          <w:sz w:val="30"/>
          <w:szCs w:val="30"/>
        </w:rPr>
        <w:t>、评选程序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1．</w:t>
      </w:r>
      <w:r w:rsidR="00BD074C">
        <w:rPr>
          <w:rFonts w:ascii="仿宋_GB2312" w:eastAsia="仿宋_GB2312" w:hint="eastAsia"/>
          <w:sz w:val="30"/>
          <w:szCs w:val="30"/>
          <w:highlight w:val="yellow"/>
        </w:rPr>
        <w:t>申请参评</w:t>
      </w:r>
      <w:r w:rsidRPr="007F517B">
        <w:rPr>
          <w:rFonts w:ascii="仿宋_GB2312" w:eastAsia="仿宋_GB2312" w:hint="eastAsia"/>
          <w:sz w:val="30"/>
          <w:szCs w:val="30"/>
          <w:highlight w:val="yellow"/>
        </w:rPr>
        <w:t>先进班集体的班级参照评选条件，</w:t>
      </w:r>
      <w:r w:rsidRPr="00DB6E8C">
        <w:rPr>
          <w:rFonts w:ascii="仿宋_GB2312" w:eastAsia="仿宋_GB2312" w:hint="eastAsia"/>
          <w:sz w:val="30"/>
          <w:szCs w:val="30"/>
        </w:rPr>
        <w:t>填写《</w:t>
      </w:r>
      <w:r w:rsidR="00071E51" w:rsidRPr="00071E51">
        <w:rPr>
          <w:rFonts w:ascii="仿宋_GB2312" w:eastAsia="仿宋_GB2312" w:hint="eastAsia"/>
          <w:sz w:val="30"/>
          <w:szCs w:val="30"/>
        </w:rPr>
        <w:t>厦门大学2016-2017学年先进班集体创建考核总结表》</w:t>
      </w:r>
      <w:r w:rsidRPr="00DB6E8C">
        <w:rPr>
          <w:rFonts w:ascii="仿宋_GB2312" w:eastAsia="仿宋_GB2312" w:hint="eastAsia"/>
          <w:sz w:val="30"/>
          <w:szCs w:val="30"/>
        </w:rPr>
        <w:t>（附件</w:t>
      </w:r>
      <w:r w:rsidR="003507E5">
        <w:rPr>
          <w:rFonts w:ascii="仿宋_GB2312" w:eastAsia="仿宋_GB2312" w:hint="eastAsia"/>
          <w:sz w:val="30"/>
          <w:szCs w:val="30"/>
        </w:rPr>
        <w:t>5</w:t>
      </w:r>
      <w:r w:rsidRPr="00DB6E8C">
        <w:rPr>
          <w:rFonts w:ascii="仿宋_GB2312" w:eastAsia="仿宋_GB2312" w:hint="eastAsia"/>
          <w:sz w:val="30"/>
          <w:szCs w:val="30"/>
        </w:rPr>
        <w:t>），认真总结</w:t>
      </w:r>
      <w:r w:rsidR="007F517B" w:rsidRPr="00071E51">
        <w:rPr>
          <w:rFonts w:ascii="仿宋_GB2312" w:eastAsia="仿宋_GB2312" w:hint="eastAsia"/>
          <w:sz w:val="30"/>
          <w:szCs w:val="30"/>
        </w:rPr>
        <w:t>2016-2017学年</w:t>
      </w:r>
      <w:r w:rsidR="007F517B">
        <w:rPr>
          <w:rFonts w:ascii="仿宋_GB2312" w:eastAsia="仿宋_GB2312" w:hint="eastAsia"/>
          <w:sz w:val="30"/>
          <w:szCs w:val="30"/>
        </w:rPr>
        <w:t>度</w:t>
      </w:r>
      <w:r w:rsidRPr="00DB6E8C">
        <w:rPr>
          <w:rFonts w:ascii="仿宋_GB2312" w:eastAsia="仿宋_GB2312" w:hint="eastAsia"/>
          <w:sz w:val="30"/>
          <w:szCs w:val="30"/>
        </w:rPr>
        <w:t>班级工作情况，并召开班级全体同学会议，将自我总结向班级同学进行汇报</w:t>
      </w:r>
      <w:r w:rsidR="00AE4BAB">
        <w:rPr>
          <w:rFonts w:ascii="仿宋_GB2312" w:eastAsia="仿宋_GB2312" w:hint="eastAsia"/>
          <w:sz w:val="30"/>
          <w:szCs w:val="30"/>
        </w:rPr>
        <w:t>;</w:t>
      </w:r>
      <w:r w:rsidRPr="00DB6E8C">
        <w:rPr>
          <w:rFonts w:ascii="仿宋_GB2312" w:eastAsia="仿宋_GB2312" w:hint="eastAsia"/>
          <w:sz w:val="30"/>
          <w:szCs w:val="30"/>
        </w:rPr>
        <w:t>班级将通过班级大会审查的《</w:t>
      </w:r>
      <w:r w:rsidR="003507E5" w:rsidRPr="003507E5">
        <w:rPr>
          <w:rFonts w:ascii="仿宋_GB2312" w:eastAsia="仿宋_GB2312" w:hint="eastAsia"/>
          <w:sz w:val="30"/>
          <w:szCs w:val="30"/>
        </w:rPr>
        <w:t>厦门大学2016-2017学年先进班集体创建考核总结表</w:t>
      </w:r>
      <w:r w:rsidRPr="00DB6E8C">
        <w:rPr>
          <w:rFonts w:ascii="仿宋_GB2312" w:eastAsia="仿宋_GB2312" w:hint="eastAsia"/>
          <w:sz w:val="30"/>
          <w:szCs w:val="30"/>
        </w:rPr>
        <w:t>》，提交学院（研究院）学生工作组进行审核。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2．各学院（研究院）结合班级建设、党团建设、学风建设、社会实践与志愿服务、心理健康教育与安全宣传教育、宿舍建设以及创新工作与特色活动等方面进行考核，</w:t>
      </w:r>
      <w:r w:rsidR="005B73F4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按照不超过学院学生班级总数10%的比例确定先进班集体</w:t>
      </w:r>
      <w:r w:rsidR="00DF025E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评选数量</w:t>
      </w:r>
      <w:r w:rsidR="005B73F4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（不足10个班级的学院可推荐一个）</w:t>
      </w:r>
      <w:r w:rsidR="005B73F4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,</w:t>
      </w:r>
      <w:r w:rsidRPr="00DB6E8C">
        <w:rPr>
          <w:rFonts w:ascii="仿宋_GB2312" w:eastAsia="仿宋_GB2312" w:hint="eastAsia"/>
          <w:sz w:val="30"/>
          <w:szCs w:val="30"/>
        </w:rPr>
        <w:t>评选本单位201</w:t>
      </w:r>
      <w:r w:rsidR="00C33911">
        <w:rPr>
          <w:rFonts w:ascii="仿宋_GB2312" w:eastAsia="仿宋_GB2312" w:hint="eastAsia"/>
          <w:sz w:val="30"/>
          <w:szCs w:val="30"/>
        </w:rPr>
        <w:t>6-2017学年度</w:t>
      </w:r>
      <w:r w:rsidRPr="00DB6E8C">
        <w:rPr>
          <w:rFonts w:ascii="仿宋_GB2312" w:eastAsia="仿宋_GB2312" w:hint="eastAsia"/>
          <w:sz w:val="30"/>
          <w:szCs w:val="30"/>
        </w:rPr>
        <w:t>“先进班集体”候选单位，并公示</w:t>
      </w:r>
      <w:r w:rsidR="00C33911">
        <w:rPr>
          <w:rFonts w:ascii="仿宋_GB2312" w:eastAsia="仿宋_GB2312" w:hint="eastAsia"/>
          <w:sz w:val="30"/>
          <w:szCs w:val="30"/>
        </w:rPr>
        <w:t>3</w:t>
      </w:r>
      <w:r w:rsidRPr="00DB6E8C">
        <w:rPr>
          <w:rFonts w:ascii="仿宋_GB2312" w:eastAsia="仿宋_GB2312" w:hint="eastAsia"/>
          <w:sz w:val="30"/>
          <w:szCs w:val="30"/>
        </w:rPr>
        <w:t>天。</w:t>
      </w:r>
    </w:p>
    <w:p w:rsidR="00D41958" w:rsidRPr="00DB6E8C" w:rsidRDefault="00D41958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154487" w:rsidRPr="00DB6E8C">
        <w:rPr>
          <w:rFonts w:ascii="仿宋_GB2312" w:eastAsia="仿宋_GB2312" w:hint="eastAsia"/>
          <w:sz w:val="30"/>
          <w:szCs w:val="30"/>
        </w:rPr>
        <w:t>“先进班集体”候选班级，各单位需提交《</w:t>
      </w:r>
      <w:r w:rsidR="003507E5" w:rsidRPr="003507E5">
        <w:rPr>
          <w:rFonts w:ascii="仿宋_GB2312" w:eastAsia="仿宋_GB2312" w:hint="eastAsia"/>
          <w:sz w:val="30"/>
          <w:szCs w:val="30"/>
        </w:rPr>
        <w:t>厦门大学2016-</w:t>
      </w:r>
      <w:r w:rsidR="003507E5" w:rsidRPr="003507E5">
        <w:rPr>
          <w:rFonts w:ascii="仿宋_GB2312" w:eastAsia="仿宋_GB2312" w:hint="eastAsia"/>
          <w:sz w:val="30"/>
          <w:szCs w:val="30"/>
        </w:rPr>
        <w:lastRenderedPageBreak/>
        <w:t>2017学年先进班集体获奖名单汇总表</w:t>
      </w:r>
      <w:proofErr w:type="gramStart"/>
      <w:r w:rsidR="00154487" w:rsidRPr="00DB6E8C">
        <w:rPr>
          <w:rFonts w:ascii="仿宋_GB2312" w:eastAsia="仿宋_GB2312" w:hint="eastAsia"/>
          <w:sz w:val="30"/>
          <w:szCs w:val="30"/>
        </w:rPr>
        <w:t>》</w:t>
      </w:r>
      <w:proofErr w:type="gramEnd"/>
      <w:r w:rsidR="00154487" w:rsidRPr="00DB6E8C">
        <w:rPr>
          <w:rFonts w:ascii="仿宋_GB2312" w:eastAsia="仿宋_GB2312" w:hint="eastAsia"/>
          <w:sz w:val="30"/>
          <w:szCs w:val="30"/>
        </w:rPr>
        <w:t>（附件</w:t>
      </w:r>
      <w:r w:rsidR="003507E5">
        <w:rPr>
          <w:rFonts w:ascii="仿宋_GB2312" w:eastAsia="仿宋_GB2312" w:hint="eastAsia"/>
          <w:sz w:val="30"/>
          <w:szCs w:val="30"/>
        </w:rPr>
        <w:t>5</w:t>
      </w:r>
      <w:r w:rsidR="00154487" w:rsidRPr="00DB6E8C">
        <w:rPr>
          <w:rFonts w:ascii="仿宋_GB2312" w:eastAsia="仿宋_GB2312" w:hint="eastAsia"/>
          <w:sz w:val="30"/>
          <w:szCs w:val="30"/>
        </w:rPr>
        <w:t>），详细写明班级名称，用于发文表彰，制作奖牌荣誉证书等，其他材料不用提交，由各单位备存。</w:t>
      </w:r>
      <w:bookmarkStart w:id="0" w:name="_GoBack"/>
      <w:bookmarkEnd w:id="0"/>
    </w:p>
    <w:p w:rsidR="00154487" w:rsidRDefault="00D41958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 w:rsidR="00154487" w:rsidRPr="00DB6E8C">
        <w:rPr>
          <w:rFonts w:ascii="仿宋_GB2312" w:eastAsia="仿宋_GB2312" w:hint="eastAsia"/>
          <w:sz w:val="30"/>
          <w:szCs w:val="30"/>
        </w:rPr>
        <w:t>．学生工作处审核确定本年度校级“先进班集体”表彰名单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54487" w:rsidRPr="00D41958" w:rsidRDefault="00D41958" w:rsidP="002823A5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="00154487" w:rsidRPr="00D41958">
        <w:rPr>
          <w:rFonts w:ascii="黑体" w:eastAsia="黑体" w:hAnsi="黑体" w:hint="eastAsia"/>
          <w:b/>
          <w:sz w:val="30"/>
          <w:szCs w:val="30"/>
        </w:rPr>
        <w:t>、表彰和奖励</w:t>
      </w: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1．学校进行发文表彰；</w:t>
      </w:r>
    </w:p>
    <w:p w:rsidR="00154487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2．学校对获得“先进班集体标兵”和“先进班集体”的班级，颁发荣誉证书</w:t>
      </w:r>
      <w:r w:rsidR="00C33911">
        <w:rPr>
          <w:rFonts w:ascii="仿宋_GB2312" w:eastAsia="仿宋_GB2312" w:hint="eastAsia"/>
          <w:sz w:val="30"/>
          <w:szCs w:val="30"/>
        </w:rPr>
        <w:t>等</w:t>
      </w:r>
      <w:r w:rsidR="00B91625">
        <w:rPr>
          <w:rFonts w:ascii="仿宋_GB2312" w:eastAsia="仿宋_GB2312" w:hint="eastAsia"/>
          <w:sz w:val="30"/>
          <w:szCs w:val="30"/>
        </w:rPr>
        <w:t>。</w:t>
      </w:r>
    </w:p>
    <w:p w:rsidR="00C2634D" w:rsidRPr="00DB6E8C" w:rsidRDefault="00C2634D" w:rsidP="002823A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D41958" w:rsidRDefault="00D41958" w:rsidP="002823A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54487" w:rsidRPr="00DB6E8C" w:rsidRDefault="00154487" w:rsidP="002823A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6E8C">
        <w:rPr>
          <w:rFonts w:ascii="仿宋_GB2312" w:eastAsia="仿宋_GB2312" w:hint="eastAsia"/>
          <w:sz w:val="30"/>
          <w:szCs w:val="30"/>
        </w:rPr>
        <w:t>联系人：刘</w:t>
      </w:r>
      <w:r w:rsidR="00D41958">
        <w:rPr>
          <w:rFonts w:ascii="仿宋_GB2312" w:eastAsia="仿宋_GB2312" w:hint="eastAsia"/>
          <w:sz w:val="30"/>
          <w:szCs w:val="30"/>
        </w:rPr>
        <w:t>老师</w:t>
      </w:r>
      <w:r w:rsidRPr="00DB6E8C">
        <w:rPr>
          <w:rFonts w:ascii="仿宋_GB2312" w:eastAsia="仿宋_GB2312" w:hint="eastAsia"/>
          <w:sz w:val="30"/>
          <w:szCs w:val="30"/>
        </w:rPr>
        <w:t>（易班事宜），2188231</w:t>
      </w:r>
      <w:r w:rsidR="00D41958">
        <w:rPr>
          <w:rFonts w:ascii="仿宋_GB2312" w:eastAsia="仿宋_GB2312" w:hint="eastAsia"/>
          <w:sz w:val="30"/>
          <w:szCs w:val="30"/>
        </w:rPr>
        <w:t>；朱老师</w:t>
      </w:r>
      <w:r w:rsidRPr="00DB6E8C">
        <w:rPr>
          <w:rFonts w:ascii="仿宋_GB2312" w:eastAsia="仿宋_GB2312" w:hint="eastAsia"/>
          <w:sz w:val="30"/>
          <w:szCs w:val="30"/>
        </w:rPr>
        <w:t>，2180211。</w:t>
      </w:r>
    </w:p>
    <w:sectPr w:rsidR="00154487" w:rsidRPr="00DB6E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9A" w:rsidRDefault="0072429A" w:rsidP="00154487">
      <w:r>
        <w:separator/>
      </w:r>
    </w:p>
  </w:endnote>
  <w:endnote w:type="continuationSeparator" w:id="0">
    <w:p w:rsidR="0072429A" w:rsidRDefault="0072429A" w:rsidP="0015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8233"/>
      <w:docPartObj>
        <w:docPartGallery w:val="Page Numbers (Bottom of Page)"/>
        <w:docPartUnique/>
      </w:docPartObj>
    </w:sdtPr>
    <w:sdtEndPr/>
    <w:sdtContent>
      <w:p w:rsidR="00C43EBF" w:rsidRDefault="00C43E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5E" w:rsidRPr="00DF025E">
          <w:rPr>
            <w:noProof/>
            <w:lang w:val="zh-CN"/>
          </w:rPr>
          <w:t>5</w:t>
        </w:r>
        <w:r>
          <w:fldChar w:fldCharType="end"/>
        </w:r>
      </w:p>
    </w:sdtContent>
  </w:sdt>
  <w:p w:rsidR="00C43EBF" w:rsidRDefault="00C43E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9A" w:rsidRDefault="0072429A" w:rsidP="00154487">
      <w:r>
        <w:separator/>
      </w:r>
    </w:p>
  </w:footnote>
  <w:footnote w:type="continuationSeparator" w:id="0">
    <w:p w:rsidR="0072429A" w:rsidRDefault="0072429A" w:rsidP="0015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45"/>
    <w:rsid w:val="00002182"/>
    <w:rsid w:val="00071E51"/>
    <w:rsid w:val="00154487"/>
    <w:rsid w:val="002245A1"/>
    <w:rsid w:val="0026058A"/>
    <w:rsid w:val="002823A5"/>
    <w:rsid w:val="003011EA"/>
    <w:rsid w:val="003344C8"/>
    <w:rsid w:val="003507E5"/>
    <w:rsid w:val="00376C56"/>
    <w:rsid w:val="00494A96"/>
    <w:rsid w:val="00505CA5"/>
    <w:rsid w:val="00505D33"/>
    <w:rsid w:val="005B73F4"/>
    <w:rsid w:val="005D0C9D"/>
    <w:rsid w:val="005F1344"/>
    <w:rsid w:val="00663110"/>
    <w:rsid w:val="006D21CD"/>
    <w:rsid w:val="007120F5"/>
    <w:rsid w:val="0072429A"/>
    <w:rsid w:val="007F517B"/>
    <w:rsid w:val="008760F5"/>
    <w:rsid w:val="00957B0D"/>
    <w:rsid w:val="009C6FBF"/>
    <w:rsid w:val="00AC7645"/>
    <w:rsid w:val="00AD1810"/>
    <w:rsid w:val="00AE4BAB"/>
    <w:rsid w:val="00B652BB"/>
    <w:rsid w:val="00B7710B"/>
    <w:rsid w:val="00B91625"/>
    <w:rsid w:val="00BD074C"/>
    <w:rsid w:val="00C2634D"/>
    <w:rsid w:val="00C33911"/>
    <w:rsid w:val="00C43EBF"/>
    <w:rsid w:val="00D32D0F"/>
    <w:rsid w:val="00D41958"/>
    <w:rsid w:val="00DB6E8C"/>
    <w:rsid w:val="00DF025E"/>
    <w:rsid w:val="00E26AC9"/>
    <w:rsid w:val="00E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DEBCC-F6BD-45F8-813A-B6A60E1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44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4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448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rticletitle">
    <w:name w:val="article_title"/>
    <w:basedOn w:val="a0"/>
    <w:rsid w:val="0015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朱少龙(2012100133)</dc:creator>
  <cp:keywords/>
  <dc:description/>
  <cp:lastModifiedBy>朱少龙(2012100133)</cp:lastModifiedBy>
  <cp:revision>22</cp:revision>
  <dcterms:created xsi:type="dcterms:W3CDTF">2017-10-12T07:42:00Z</dcterms:created>
  <dcterms:modified xsi:type="dcterms:W3CDTF">2017-10-19T08:11:00Z</dcterms:modified>
</cp:coreProperties>
</file>